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9ECA" w14:textId="77777777" w:rsidR="00251D34" w:rsidRDefault="00251D34" w:rsidP="007F4A5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9767268" w14:textId="77777777" w:rsidR="00251D34" w:rsidRDefault="00251D34" w:rsidP="007F4A5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5B27F9EA" w14:textId="77777777" w:rsidR="00251D34" w:rsidRDefault="00251D34" w:rsidP="007F4A5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0ED2D0CD" w14:textId="600FD9EB" w:rsidR="00251D34" w:rsidRDefault="007F4A5E" w:rsidP="007F4A5E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7F4A5E">
        <w:rPr>
          <w:rFonts w:asciiTheme="majorEastAsia" w:eastAsiaTheme="majorEastAsia" w:hAnsiTheme="majorEastAsia" w:hint="eastAsia"/>
          <w:sz w:val="36"/>
          <w:szCs w:val="36"/>
        </w:rPr>
        <w:t>中国</w:t>
      </w:r>
      <w:r w:rsidR="003A705D">
        <w:rPr>
          <w:rFonts w:asciiTheme="majorEastAsia" w:eastAsiaTheme="majorEastAsia" w:hAnsiTheme="majorEastAsia" w:hint="eastAsia"/>
          <w:sz w:val="36"/>
          <w:szCs w:val="36"/>
        </w:rPr>
        <w:t>曲棍球协会软式曲棍球委员会</w:t>
      </w:r>
    </w:p>
    <w:p w14:paraId="3565F776" w14:textId="113DE6FA" w:rsidR="007F4A5E" w:rsidRPr="007F4A5E" w:rsidRDefault="007F4A5E" w:rsidP="007F4A5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F4A5E">
        <w:rPr>
          <w:rFonts w:asciiTheme="majorEastAsia" w:eastAsiaTheme="majorEastAsia" w:hAnsiTheme="majorEastAsia" w:hint="eastAsia"/>
          <w:sz w:val="36"/>
          <w:szCs w:val="36"/>
        </w:rPr>
        <w:t>会员管理办法</w:t>
      </w:r>
    </w:p>
    <w:p w14:paraId="23D33300" w14:textId="77777777" w:rsidR="007F4A5E" w:rsidRPr="007F4A5E" w:rsidRDefault="007F4A5E" w:rsidP="007F4A5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78584543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</w:p>
    <w:p w14:paraId="6D66195E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 第一条 为进一步加强中国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工作，促进中国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曲棍球运动健康协调发展，依据《中华人民共和国体育法》和《社会团体登记管理条例》和《中国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章程》制定本办法。</w:t>
      </w:r>
    </w:p>
    <w:p w14:paraId="00E81913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 第二条 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的会员组成。</w:t>
      </w:r>
    </w:p>
    <w:p w14:paraId="63168CFF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曲棍球协会软式曲棍球委员会的会员分为团体</w:t>
      </w:r>
      <w:r w:rsidRPr="00B06C63">
        <w:rPr>
          <w:rFonts w:ascii="仿宋" w:eastAsia="仿宋" w:hAnsi="仿宋" w:hint="eastAsia"/>
          <w:sz w:val="32"/>
          <w:szCs w:val="32"/>
        </w:rPr>
        <w:t>单位会员和个人会员。</w:t>
      </w:r>
    </w:p>
    <w:p w14:paraId="732BFB16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（二）经所在地行政管理部门批准注册登记、按规定完成年审工作、正常开展工作的，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曲棍球运动的协会、学校、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曲棍球俱乐部，或有意愿从事与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曲棍球及体育产业相关的企业，均可申请成为中国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的</w:t>
      </w:r>
      <w:r w:rsidR="003A705D">
        <w:rPr>
          <w:rFonts w:ascii="仿宋" w:eastAsia="仿宋" w:hAnsi="仿宋" w:hint="eastAsia"/>
          <w:sz w:val="32"/>
          <w:szCs w:val="32"/>
        </w:rPr>
        <w:t>团体会员</w:t>
      </w:r>
      <w:r w:rsidRPr="00B06C63">
        <w:rPr>
          <w:rFonts w:ascii="仿宋" w:eastAsia="仿宋" w:hAnsi="仿宋" w:hint="eastAsia"/>
          <w:sz w:val="32"/>
          <w:szCs w:val="32"/>
        </w:rPr>
        <w:t>。</w:t>
      </w:r>
    </w:p>
    <w:p w14:paraId="794C683C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（三）</w:t>
      </w:r>
      <w:r w:rsidR="003A705D">
        <w:rPr>
          <w:rFonts w:ascii="仿宋" w:eastAsia="仿宋" w:hAnsi="仿宋" w:hint="eastAsia"/>
          <w:sz w:val="32"/>
          <w:szCs w:val="32"/>
        </w:rPr>
        <w:t>团体会员</w:t>
      </w:r>
      <w:r w:rsidRPr="00B06C63">
        <w:rPr>
          <w:rFonts w:ascii="仿宋" w:eastAsia="仿宋" w:hAnsi="仿宋" w:hint="eastAsia"/>
          <w:sz w:val="32"/>
          <w:szCs w:val="32"/>
        </w:rPr>
        <w:t>分为会员单位、参赛俱乐部和专业运动队三类。</w:t>
      </w:r>
    </w:p>
    <w:p w14:paraId="0347BFB6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（四）热爱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曲棍球运动或从事与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曲棍球及体育产</w:t>
      </w:r>
      <w:r w:rsidRPr="00B06C63">
        <w:rPr>
          <w:rFonts w:ascii="仿宋" w:eastAsia="仿宋" w:hAnsi="仿宋" w:hint="eastAsia"/>
          <w:sz w:val="32"/>
          <w:szCs w:val="32"/>
        </w:rPr>
        <w:lastRenderedPageBreak/>
        <w:t>业相关的个人，可申请成为本会的个人会员。</w:t>
      </w:r>
    </w:p>
    <w:p w14:paraId="72924A9B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（五）个人会员分为裁判员、教练员、</w:t>
      </w:r>
      <w:r w:rsidR="009E5C98" w:rsidRPr="00B06C63">
        <w:rPr>
          <w:rFonts w:ascii="仿宋" w:eastAsia="仿宋" w:hAnsi="仿宋" w:hint="eastAsia"/>
          <w:sz w:val="32"/>
          <w:szCs w:val="32"/>
        </w:rPr>
        <w:t>注册专业</w:t>
      </w:r>
      <w:r w:rsidRPr="00B06C63">
        <w:rPr>
          <w:rFonts w:ascii="仿宋" w:eastAsia="仿宋" w:hAnsi="仿宋" w:hint="eastAsia"/>
          <w:sz w:val="32"/>
          <w:szCs w:val="32"/>
        </w:rPr>
        <w:t>运动员、</w:t>
      </w:r>
      <w:r w:rsidR="009E5C98" w:rsidRPr="00B06C63">
        <w:rPr>
          <w:rFonts w:ascii="仿宋" w:eastAsia="仿宋" w:hAnsi="仿宋" w:hint="eastAsia"/>
          <w:sz w:val="32"/>
          <w:szCs w:val="32"/>
        </w:rPr>
        <w:t>注册</w:t>
      </w:r>
      <w:r w:rsidRPr="00B06C63">
        <w:rPr>
          <w:rFonts w:ascii="仿宋" w:eastAsia="仿宋" w:hAnsi="仿宋" w:hint="eastAsia"/>
          <w:sz w:val="32"/>
          <w:szCs w:val="32"/>
        </w:rPr>
        <w:t>业余运动员、普通会员五类。</w:t>
      </w:r>
    </w:p>
    <w:p w14:paraId="714523EE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 第三条 </w:t>
      </w:r>
      <w:r w:rsidR="003A705D">
        <w:rPr>
          <w:rFonts w:ascii="仿宋" w:eastAsia="仿宋" w:hAnsi="仿宋" w:hint="eastAsia"/>
          <w:sz w:val="32"/>
          <w:szCs w:val="32"/>
        </w:rPr>
        <w:t>团体会员</w:t>
      </w:r>
      <w:r w:rsidRPr="00B06C63">
        <w:rPr>
          <w:rFonts w:ascii="仿宋" w:eastAsia="仿宋" w:hAnsi="仿宋" w:hint="eastAsia"/>
          <w:sz w:val="32"/>
          <w:szCs w:val="32"/>
        </w:rPr>
        <w:t>入会条件：</w:t>
      </w:r>
    </w:p>
    <w:p w14:paraId="0480498A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（一）拥护中国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章程，自觉履行会员义务。</w:t>
      </w:r>
    </w:p>
    <w:p w14:paraId="4891F226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（二）注册在中国大陆地区，具有独立法人资格，资质证明齐全，资信记录良好。</w:t>
      </w:r>
    </w:p>
    <w:p w14:paraId="22036C6E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（三）成立时间超过</w:t>
      </w:r>
      <w:r w:rsidR="00285F67" w:rsidRPr="00B06C63">
        <w:rPr>
          <w:rFonts w:ascii="仿宋" w:eastAsia="仿宋" w:hAnsi="仿宋" w:hint="eastAsia"/>
          <w:sz w:val="32"/>
          <w:szCs w:val="32"/>
        </w:rPr>
        <w:t>三</w:t>
      </w:r>
      <w:r w:rsidRPr="00B06C63">
        <w:rPr>
          <w:rFonts w:ascii="仿宋" w:eastAsia="仿宋" w:hAnsi="仿宋" w:hint="eastAsia"/>
          <w:sz w:val="32"/>
          <w:szCs w:val="32"/>
        </w:rPr>
        <w:t>年，实际开展工作。</w:t>
      </w:r>
    </w:p>
    <w:p w14:paraId="78637C84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（四）承诺接受中国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监督仲裁委员会和国际体育仲裁法庭的管辖,不将在</w:t>
      </w:r>
      <w:r w:rsidR="00285F67" w:rsidRPr="00B06C63">
        <w:rPr>
          <w:rFonts w:ascii="仿宋" w:eastAsia="仿宋" w:hAnsi="仿宋" w:hint="eastAsia"/>
          <w:sz w:val="32"/>
          <w:szCs w:val="32"/>
        </w:rPr>
        <w:t>国际</w:t>
      </w:r>
      <w:r w:rsidRPr="00B06C63">
        <w:rPr>
          <w:rFonts w:ascii="仿宋" w:eastAsia="仿宋" w:hAnsi="仿宋" w:hint="eastAsia"/>
          <w:sz w:val="32"/>
          <w:szCs w:val="32"/>
        </w:rPr>
        <w:t>曲棍球联合会、</w:t>
      </w:r>
      <w:r w:rsidR="00285F67" w:rsidRPr="00B06C63">
        <w:rPr>
          <w:rFonts w:ascii="仿宋" w:eastAsia="仿宋" w:hAnsi="仿宋" w:hint="eastAsia"/>
          <w:sz w:val="32"/>
          <w:szCs w:val="32"/>
        </w:rPr>
        <w:t>国际软式曲棍球联合会、</w:t>
      </w:r>
      <w:r w:rsidRPr="00B06C63">
        <w:rPr>
          <w:rFonts w:ascii="仿宋" w:eastAsia="仿宋" w:hAnsi="仿宋" w:hint="eastAsia"/>
          <w:sz w:val="32"/>
          <w:szCs w:val="32"/>
        </w:rPr>
        <w:t>亚洲曲棍球联合会</w:t>
      </w:r>
      <w:r w:rsidR="00285F67" w:rsidRPr="00B06C63">
        <w:rPr>
          <w:rFonts w:ascii="仿宋" w:eastAsia="仿宋" w:hAnsi="仿宋" w:hint="eastAsia"/>
          <w:sz w:val="32"/>
          <w:szCs w:val="32"/>
        </w:rPr>
        <w:t>、亚洲大洋洲软式曲棍球联合会</w:t>
      </w:r>
      <w:r w:rsidRPr="00B06C63">
        <w:rPr>
          <w:rFonts w:ascii="仿宋" w:eastAsia="仿宋" w:hAnsi="仿宋" w:hint="eastAsia"/>
          <w:sz w:val="32"/>
          <w:szCs w:val="32"/>
        </w:rPr>
        <w:t>和本会章程规定范围内的争议诉讼至民事法庭，章程另有规定的除外。</w:t>
      </w:r>
    </w:p>
    <w:p w14:paraId="1BACDBE0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 第四条 个人会员入会条件：</w:t>
      </w:r>
    </w:p>
    <w:p w14:paraId="517BE708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（一）拥护中国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章程，自觉履行会员义务，遵守协会的规章制度。</w:t>
      </w:r>
    </w:p>
    <w:p w14:paraId="195B02C3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（二）热爱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曲棍球运动，有意愿参加中国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的各项活动。</w:t>
      </w:r>
    </w:p>
    <w:p w14:paraId="5385B90C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 第五条 会员入会登记注册办法：</w:t>
      </w:r>
    </w:p>
    <w:p w14:paraId="4C18E2C4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</w:t>
      </w:r>
      <w:r w:rsidR="003A705D">
        <w:rPr>
          <w:rFonts w:ascii="仿宋" w:eastAsia="仿宋" w:hAnsi="仿宋" w:hint="eastAsia"/>
          <w:sz w:val="32"/>
          <w:szCs w:val="32"/>
        </w:rPr>
        <w:t>团体会员</w:t>
      </w:r>
      <w:r w:rsidRPr="00B06C63">
        <w:rPr>
          <w:rFonts w:ascii="仿宋" w:eastAsia="仿宋" w:hAnsi="仿宋" w:hint="eastAsia"/>
          <w:sz w:val="32"/>
          <w:szCs w:val="32"/>
        </w:rPr>
        <w:t>：</w:t>
      </w:r>
    </w:p>
    <w:p w14:paraId="71C05822" w14:textId="77777777" w:rsidR="007F4A5E" w:rsidRPr="00B06C63" w:rsidRDefault="007F4A5E" w:rsidP="00FC3B8F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1.申请成为</w:t>
      </w:r>
      <w:r w:rsidR="003A705D">
        <w:rPr>
          <w:rFonts w:ascii="仿宋" w:eastAsia="仿宋" w:hAnsi="仿宋" w:hint="eastAsia"/>
          <w:sz w:val="32"/>
          <w:szCs w:val="32"/>
        </w:rPr>
        <w:t>团体会员</w:t>
      </w:r>
      <w:r w:rsidRPr="00B06C63">
        <w:rPr>
          <w:rFonts w:ascii="仿宋" w:eastAsia="仿宋" w:hAnsi="仿宋" w:hint="eastAsia"/>
          <w:sz w:val="32"/>
          <w:szCs w:val="32"/>
        </w:rPr>
        <w:t>，需提交如下材料：</w:t>
      </w:r>
    </w:p>
    <w:p w14:paraId="7B0215DF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lastRenderedPageBreak/>
        <w:t xml:space="preserve">　　1.1 入会申请书，需注明申请会员类别（会员单位、参赛俱乐部和专业队）；</w:t>
      </w:r>
    </w:p>
    <w:p w14:paraId="1A0E003A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1.2 资质证明，包括营业执照副本、法人登记证书、主要负责人名单；</w:t>
      </w:r>
    </w:p>
    <w:p w14:paraId="262B806C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1.3 资信证明；</w:t>
      </w:r>
    </w:p>
    <w:p w14:paraId="6DEA706B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1.4 成员情况、工作开展情况介绍。</w:t>
      </w:r>
    </w:p>
    <w:p w14:paraId="55E7BA1F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2.申请成为</w:t>
      </w:r>
      <w:r w:rsidR="003A705D">
        <w:rPr>
          <w:rFonts w:ascii="仿宋" w:eastAsia="仿宋" w:hAnsi="仿宋" w:hint="eastAsia"/>
          <w:sz w:val="32"/>
          <w:szCs w:val="32"/>
        </w:rPr>
        <w:t>团体会员</w:t>
      </w:r>
      <w:r w:rsidRPr="00B06C63">
        <w:rPr>
          <w:rFonts w:ascii="仿宋" w:eastAsia="仿宋" w:hAnsi="仿宋" w:hint="eastAsia"/>
          <w:sz w:val="32"/>
          <w:szCs w:val="32"/>
        </w:rPr>
        <w:t>的流程：</w:t>
      </w:r>
    </w:p>
    <w:p w14:paraId="35DC1DD7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2.1 申请单位向中国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秘书处提交申请材料；</w:t>
      </w:r>
    </w:p>
    <w:p w14:paraId="58718E21" w14:textId="327D8A99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2.2 由秘书处审定材料后，向</w:t>
      </w:r>
      <w:r w:rsidR="00FC3B8F">
        <w:rPr>
          <w:rFonts w:ascii="仿宋" w:eastAsia="仿宋" w:hAnsi="仿宋" w:hint="eastAsia"/>
          <w:sz w:val="32"/>
          <w:szCs w:val="32"/>
        </w:rPr>
        <w:t>委员会主任</w:t>
      </w:r>
      <w:r w:rsidRPr="00B06C63">
        <w:rPr>
          <w:rFonts w:ascii="仿宋" w:eastAsia="仿宋" w:hAnsi="仿宋" w:hint="eastAsia"/>
          <w:sz w:val="32"/>
          <w:szCs w:val="32"/>
        </w:rPr>
        <w:t>提交报告；</w:t>
      </w:r>
    </w:p>
    <w:p w14:paraId="17667DB4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2.3 </w:t>
      </w:r>
      <w:r w:rsidR="003A705D">
        <w:rPr>
          <w:rFonts w:ascii="仿宋" w:eastAsia="仿宋" w:hAnsi="仿宋" w:hint="eastAsia"/>
          <w:sz w:val="32"/>
          <w:szCs w:val="32"/>
        </w:rPr>
        <w:t>原则上普通会员单位、参赛俱乐部和专业运动队的申请，经委员会主任</w:t>
      </w:r>
      <w:r w:rsidRPr="00B06C63">
        <w:rPr>
          <w:rFonts w:ascii="仿宋" w:eastAsia="仿宋" w:hAnsi="仿宋" w:hint="eastAsia"/>
          <w:sz w:val="32"/>
          <w:szCs w:val="32"/>
        </w:rPr>
        <w:t>批准后生效；</w:t>
      </w:r>
    </w:p>
    <w:p w14:paraId="51F12394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3.</w:t>
      </w:r>
      <w:r w:rsidR="003A705D">
        <w:rPr>
          <w:rFonts w:ascii="仿宋" w:eastAsia="仿宋" w:hAnsi="仿宋" w:hint="eastAsia"/>
          <w:sz w:val="32"/>
          <w:szCs w:val="32"/>
        </w:rPr>
        <w:t>团体会员</w:t>
      </w:r>
      <w:r w:rsidRPr="00B06C63">
        <w:rPr>
          <w:rFonts w:ascii="仿宋" w:eastAsia="仿宋" w:hAnsi="仿宋" w:hint="eastAsia"/>
          <w:sz w:val="32"/>
          <w:szCs w:val="32"/>
        </w:rPr>
        <w:t>申请工作通过中国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</w:t>
      </w:r>
      <w:proofErr w:type="gramStart"/>
      <w:r w:rsidR="003A705D">
        <w:rPr>
          <w:rFonts w:ascii="仿宋" w:eastAsia="仿宋" w:hAnsi="仿宋" w:hint="eastAsia"/>
          <w:sz w:val="32"/>
          <w:szCs w:val="32"/>
        </w:rPr>
        <w:t>委员会</w:t>
      </w:r>
      <w:r w:rsidRPr="00B06C63">
        <w:rPr>
          <w:rFonts w:ascii="仿宋" w:eastAsia="仿宋" w:hAnsi="仿宋" w:hint="eastAsia"/>
          <w:sz w:val="32"/>
          <w:szCs w:val="32"/>
        </w:rPr>
        <w:t>官网完成</w:t>
      </w:r>
      <w:proofErr w:type="gramEnd"/>
      <w:r w:rsidRPr="00B06C63">
        <w:rPr>
          <w:rFonts w:ascii="仿宋" w:eastAsia="仿宋" w:hAnsi="仿宋" w:hint="eastAsia"/>
          <w:sz w:val="32"/>
          <w:szCs w:val="32"/>
        </w:rPr>
        <w:t>。</w:t>
      </w:r>
    </w:p>
    <w:p w14:paraId="2AEEBFA8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（二）个人会员：</w:t>
      </w:r>
    </w:p>
    <w:p w14:paraId="243B502C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1. 申请成为个人会员，需提交个人身份信息；</w:t>
      </w:r>
    </w:p>
    <w:p w14:paraId="127F6E0C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2. 注明申请会员类型（裁判员、教练员、注册</w:t>
      </w:r>
      <w:r w:rsidR="00B06C63" w:rsidRPr="00B06C63">
        <w:rPr>
          <w:rFonts w:ascii="仿宋" w:eastAsia="仿宋" w:hAnsi="仿宋" w:hint="eastAsia"/>
          <w:sz w:val="32"/>
          <w:szCs w:val="32"/>
        </w:rPr>
        <w:t>专业</w:t>
      </w:r>
      <w:r w:rsidRPr="00B06C63">
        <w:rPr>
          <w:rFonts w:ascii="仿宋" w:eastAsia="仿宋" w:hAnsi="仿宋" w:hint="eastAsia"/>
          <w:sz w:val="32"/>
          <w:szCs w:val="32"/>
        </w:rPr>
        <w:t>运动员、</w:t>
      </w:r>
      <w:r w:rsidR="00B06C63" w:rsidRPr="00B06C63">
        <w:rPr>
          <w:rFonts w:ascii="仿宋" w:eastAsia="仿宋" w:hAnsi="仿宋" w:hint="eastAsia"/>
          <w:sz w:val="32"/>
          <w:szCs w:val="32"/>
        </w:rPr>
        <w:t>注册</w:t>
      </w:r>
      <w:r w:rsidRPr="00B06C63">
        <w:rPr>
          <w:rFonts w:ascii="仿宋" w:eastAsia="仿宋" w:hAnsi="仿宋" w:hint="eastAsia"/>
          <w:sz w:val="32"/>
          <w:szCs w:val="32"/>
        </w:rPr>
        <w:t>业余运动员、普通会员）；</w:t>
      </w:r>
    </w:p>
    <w:p w14:paraId="3DAD6F77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3. 个人会员申请由秘书处领导组建会员服务部门负责审核。</w:t>
      </w:r>
    </w:p>
    <w:p w14:paraId="419A0F68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4.个人会员申请工作通过中国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</w:t>
      </w:r>
      <w:proofErr w:type="gramStart"/>
      <w:r w:rsidR="003A705D">
        <w:rPr>
          <w:rFonts w:ascii="仿宋" w:eastAsia="仿宋" w:hAnsi="仿宋" w:hint="eastAsia"/>
          <w:sz w:val="32"/>
          <w:szCs w:val="32"/>
        </w:rPr>
        <w:t>委员会</w:t>
      </w:r>
      <w:r w:rsidRPr="00B06C63">
        <w:rPr>
          <w:rFonts w:ascii="仿宋" w:eastAsia="仿宋" w:hAnsi="仿宋" w:hint="eastAsia"/>
          <w:sz w:val="32"/>
          <w:szCs w:val="32"/>
        </w:rPr>
        <w:t>官网完成</w:t>
      </w:r>
      <w:proofErr w:type="gramEnd"/>
      <w:r w:rsidRPr="00B06C63">
        <w:rPr>
          <w:rFonts w:ascii="仿宋" w:eastAsia="仿宋" w:hAnsi="仿宋" w:hint="eastAsia"/>
          <w:sz w:val="32"/>
          <w:szCs w:val="32"/>
        </w:rPr>
        <w:t>。</w:t>
      </w:r>
    </w:p>
    <w:p w14:paraId="4E4DE731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lastRenderedPageBreak/>
        <w:t xml:space="preserve">    第六条 会员的权利。</w:t>
      </w:r>
    </w:p>
    <w:p w14:paraId="1DAB178C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的选举权、被选举权和表决权；</w:t>
      </w:r>
    </w:p>
    <w:p w14:paraId="47B31A0B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（二）对中国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工作的知情权、建议权和监督权；</w:t>
      </w:r>
    </w:p>
    <w:p w14:paraId="3CFAFD13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（三）参加</w:t>
      </w:r>
      <w:r w:rsidR="00B06C63" w:rsidRPr="00B06C63">
        <w:rPr>
          <w:rFonts w:ascii="仿宋" w:eastAsia="仿宋" w:hAnsi="仿宋" w:hint="eastAsia"/>
          <w:sz w:val="32"/>
          <w:szCs w:val="32"/>
        </w:rPr>
        <w:t>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="00B06C63" w:rsidRPr="00B06C63">
        <w:rPr>
          <w:rFonts w:ascii="仿宋" w:eastAsia="仿宋" w:hAnsi="仿宋" w:hint="eastAsia"/>
          <w:sz w:val="32"/>
          <w:szCs w:val="32"/>
        </w:rPr>
        <w:t>工作</w:t>
      </w:r>
      <w:r w:rsidRPr="00B06C63">
        <w:rPr>
          <w:rFonts w:ascii="仿宋" w:eastAsia="仿宋" w:hAnsi="仿宋" w:hint="eastAsia"/>
          <w:sz w:val="32"/>
          <w:szCs w:val="32"/>
        </w:rPr>
        <w:t>活动并获得本会服务的优先权；</w:t>
      </w:r>
    </w:p>
    <w:p w14:paraId="03CB9D05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（四）参加</w:t>
      </w:r>
      <w:r w:rsidR="00B06C63" w:rsidRPr="00B06C63">
        <w:rPr>
          <w:rFonts w:ascii="仿宋" w:eastAsia="仿宋" w:hAnsi="仿宋" w:hint="eastAsia"/>
          <w:sz w:val="32"/>
          <w:szCs w:val="32"/>
        </w:rPr>
        <w:t>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="00B06C63" w:rsidRPr="00B06C63">
        <w:rPr>
          <w:rFonts w:ascii="仿宋" w:eastAsia="仿宋" w:hAnsi="仿宋" w:hint="eastAsia"/>
          <w:sz w:val="32"/>
          <w:szCs w:val="32"/>
        </w:rPr>
        <w:t>工作</w:t>
      </w:r>
      <w:r w:rsidRPr="00B06C63">
        <w:rPr>
          <w:rFonts w:ascii="仿宋" w:eastAsia="仿宋" w:hAnsi="仿宋" w:hint="eastAsia"/>
          <w:sz w:val="32"/>
          <w:szCs w:val="32"/>
        </w:rPr>
        <w:t>组织的有关比赛和活动的权利；</w:t>
      </w:r>
    </w:p>
    <w:p w14:paraId="3553777F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（五）退会自由。</w:t>
      </w:r>
    </w:p>
    <w:p w14:paraId="5E1C2331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 第七条 会员的义务。</w:t>
      </w:r>
    </w:p>
    <w:p w14:paraId="787F09C1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（一）遵守中国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的章程和各项规定，积极参加中国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的各项活动；</w:t>
      </w:r>
    </w:p>
    <w:p w14:paraId="3CA63417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（二）按年度完成注册工作、按规定缴纳会费；</w:t>
      </w:r>
    </w:p>
    <w:p w14:paraId="4F291D50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（三）未经中国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批准，不得加入其他全国性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曲棍球组织，</w:t>
      </w:r>
      <w:proofErr w:type="gramStart"/>
      <w:r w:rsidRPr="00B06C63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B06C63">
        <w:rPr>
          <w:rFonts w:ascii="仿宋" w:eastAsia="仿宋" w:hAnsi="仿宋" w:hint="eastAsia"/>
          <w:sz w:val="32"/>
          <w:szCs w:val="32"/>
        </w:rPr>
        <w:t>与其开展任何形式的合作；</w:t>
      </w:r>
    </w:p>
    <w:p w14:paraId="7756606C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</w:t>
      </w:r>
      <w:r w:rsidR="00B06C63" w:rsidRPr="00B06C63">
        <w:rPr>
          <w:rFonts w:ascii="仿宋" w:eastAsia="仿宋" w:hAnsi="仿宋" w:hint="eastAsia"/>
          <w:sz w:val="32"/>
          <w:szCs w:val="32"/>
        </w:rPr>
        <w:t xml:space="preserve"> （四）</w:t>
      </w:r>
      <w:r w:rsidRPr="00B06C63">
        <w:rPr>
          <w:rFonts w:ascii="仿宋" w:eastAsia="仿宋" w:hAnsi="仿宋" w:hint="eastAsia"/>
          <w:sz w:val="32"/>
          <w:szCs w:val="32"/>
        </w:rPr>
        <w:t>未经中国</w:t>
      </w:r>
      <w:r w:rsidR="003A705D">
        <w:rPr>
          <w:rFonts w:ascii="仿宋" w:eastAsia="仿宋" w:hAnsi="仿宋" w:hint="eastAsia"/>
          <w:sz w:val="32"/>
          <w:szCs w:val="32"/>
        </w:rPr>
        <w:t>曲棍球协会软式曲棍球委员会</w:t>
      </w:r>
      <w:r w:rsidRPr="00B06C63">
        <w:rPr>
          <w:rFonts w:ascii="仿宋" w:eastAsia="仿宋" w:hAnsi="仿宋" w:hint="eastAsia"/>
          <w:sz w:val="32"/>
          <w:szCs w:val="32"/>
        </w:rPr>
        <w:t>批准，不得加入境外</w:t>
      </w:r>
      <w:r w:rsidR="003A705D">
        <w:rPr>
          <w:rFonts w:ascii="仿宋" w:eastAsia="仿宋" w:hAnsi="仿宋" w:hint="eastAsia"/>
          <w:sz w:val="32"/>
          <w:szCs w:val="32"/>
        </w:rPr>
        <w:t>软式</w:t>
      </w:r>
      <w:r w:rsidRPr="00B06C63">
        <w:rPr>
          <w:rFonts w:ascii="仿宋" w:eastAsia="仿宋" w:hAnsi="仿宋" w:hint="eastAsia"/>
          <w:sz w:val="32"/>
          <w:szCs w:val="32"/>
        </w:rPr>
        <w:t>曲棍球组织，不得与其开展任何形式的合作。</w:t>
      </w:r>
    </w:p>
    <w:p w14:paraId="47BE11AF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第八条　会费。</w:t>
      </w:r>
    </w:p>
    <w:p w14:paraId="61B9498E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</w:t>
      </w:r>
      <w:r w:rsidR="003A705D">
        <w:rPr>
          <w:rFonts w:ascii="仿宋" w:eastAsia="仿宋" w:hAnsi="仿宋" w:hint="eastAsia"/>
          <w:sz w:val="32"/>
          <w:szCs w:val="32"/>
        </w:rPr>
        <w:t>团体会员</w:t>
      </w:r>
      <w:r w:rsidRPr="00B06C63">
        <w:rPr>
          <w:rFonts w:ascii="仿宋" w:eastAsia="仿宋" w:hAnsi="仿宋" w:hint="eastAsia"/>
          <w:sz w:val="32"/>
          <w:szCs w:val="32"/>
        </w:rPr>
        <w:t>会费标准：</w:t>
      </w:r>
    </w:p>
    <w:p w14:paraId="1C47A468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lastRenderedPageBreak/>
        <w:t xml:space="preserve">　　1. 会员单位：2,000元人民币/年。</w:t>
      </w:r>
    </w:p>
    <w:p w14:paraId="037AD8C4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2. 参赛俱乐部和专业运动队：1000元人民币/年。</w:t>
      </w:r>
    </w:p>
    <w:p w14:paraId="1ADA8669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（二）个人会员会费标准：</w:t>
      </w:r>
    </w:p>
    <w:p w14:paraId="4C632E41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 教练员、裁判员、注册</w:t>
      </w:r>
      <w:r w:rsidR="009E5C98" w:rsidRPr="00B06C63">
        <w:rPr>
          <w:rFonts w:ascii="仿宋" w:eastAsia="仿宋" w:hAnsi="仿宋" w:hint="eastAsia"/>
          <w:sz w:val="32"/>
          <w:szCs w:val="32"/>
        </w:rPr>
        <w:t>专业</w:t>
      </w:r>
      <w:r w:rsidRPr="00B06C63">
        <w:rPr>
          <w:rFonts w:ascii="仿宋" w:eastAsia="仿宋" w:hAnsi="仿宋" w:hint="eastAsia"/>
          <w:sz w:val="32"/>
          <w:szCs w:val="32"/>
        </w:rPr>
        <w:t>运动员</w:t>
      </w:r>
      <w:r w:rsidR="009E5C98" w:rsidRPr="00B06C63">
        <w:rPr>
          <w:rFonts w:ascii="仿宋" w:eastAsia="仿宋" w:hAnsi="仿宋" w:hint="eastAsia"/>
          <w:sz w:val="32"/>
          <w:szCs w:val="32"/>
        </w:rPr>
        <w:t>、注册业余运动员、普通会员</w:t>
      </w:r>
      <w:r w:rsidRPr="00B06C63">
        <w:rPr>
          <w:rFonts w:ascii="仿宋" w:eastAsia="仿宋" w:hAnsi="仿宋" w:hint="eastAsia"/>
          <w:sz w:val="32"/>
          <w:szCs w:val="32"/>
        </w:rPr>
        <w:t>：30元人民币/年。</w:t>
      </w:r>
    </w:p>
    <w:p w14:paraId="13F251BA" w14:textId="0A398E72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第九条 违规处罚。</w:t>
      </w:r>
    </w:p>
    <w:p w14:paraId="52360571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　　会员如有违反法律法规、协会章程、协会管理规定的行为，经理事会或常务理事会表决通过，给予下列处分：</w:t>
      </w:r>
    </w:p>
    <w:p w14:paraId="7D7B94B7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（一）书面警告；</w:t>
      </w:r>
    </w:p>
    <w:p w14:paraId="09053A6D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（二）通报批评；</w:t>
      </w:r>
    </w:p>
    <w:p w14:paraId="289F2A83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（三）暂停会员权利；</w:t>
      </w:r>
    </w:p>
    <w:p w14:paraId="7D2E9EEE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（四）除名。</w:t>
      </w:r>
    </w:p>
    <w:p w14:paraId="00940B46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第十条 会员有下列情形之一的，自动丧失会员权利：</w:t>
      </w:r>
    </w:p>
    <w:p w14:paraId="4A8124D1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（一）2年不按规定交纳会费；</w:t>
      </w:r>
    </w:p>
    <w:p w14:paraId="576E3C18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（二）符合第九条情况，遭除名；</w:t>
      </w:r>
    </w:p>
    <w:p w14:paraId="3B0445AD" w14:textId="77777777" w:rsidR="007F4A5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（三）丧失民事行为能力。</w:t>
      </w:r>
    </w:p>
    <w:p w14:paraId="2DF1D956" w14:textId="77777777" w:rsidR="007545DE" w:rsidRPr="00B06C63" w:rsidRDefault="007F4A5E" w:rsidP="007F4A5E">
      <w:pPr>
        <w:rPr>
          <w:rFonts w:ascii="仿宋" w:eastAsia="仿宋" w:hAnsi="仿宋"/>
          <w:sz w:val="32"/>
          <w:szCs w:val="32"/>
        </w:rPr>
      </w:pPr>
      <w:r w:rsidRPr="00B06C63">
        <w:rPr>
          <w:rFonts w:ascii="仿宋" w:eastAsia="仿宋" w:hAnsi="仿宋" w:hint="eastAsia"/>
          <w:sz w:val="32"/>
          <w:szCs w:val="32"/>
        </w:rPr>
        <w:t xml:space="preserve">   第十一条　会员退会、自动丧失会员资格或者被除名后，其在本会相应的职务、权利、义务自行终止。</w:t>
      </w:r>
    </w:p>
    <w:sectPr w:rsidR="007545DE" w:rsidRPr="00B06C63" w:rsidSect="00754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25D6" w14:textId="77777777" w:rsidR="0021006D" w:rsidRDefault="0021006D" w:rsidP="007F4A5E">
      <w:r>
        <w:separator/>
      </w:r>
    </w:p>
  </w:endnote>
  <w:endnote w:type="continuationSeparator" w:id="0">
    <w:p w14:paraId="63DB05E7" w14:textId="77777777" w:rsidR="0021006D" w:rsidRDefault="0021006D" w:rsidP="007F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1AB4" w14:textId="77777777" w:rsidR="0021006D" w:rsidRDefault="0021006D" w:rsidP="007F4A5E">
      <w:r>
        <w:separator/>
      </w:r>
    </w:p>
  </w:footnote>
  <w:footnote w:type="continuationSeparator" w:id="0">
    <w:p w14:paraId="19F203E5" w14:textId="77777777" w:rsidR="0021006D" w:rsidRDefault="0021006D" w:rsidP="007F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A5E"/>
    <w:rsid w:val="000944B9"/>
    <w:rsid w:val="0021006D"/>
    <w:rsid w:val="00251D34"/>
    <w:rsid w:val="00285F67"/>
    <w:rsid w:val="003A705D"/>
    <w:rsid w:val="00505166"/>
    <w:rsid w:val="005F4312"/>
    <w:rsid w:val="007545DE"/>
    <w:rsid w:val="007F4A5E"/>
    <w:rsid w:val="009E5C98"/>
    <w:rsid w:val="00B06C63"/>
    <w:rsid w:val="00D227B7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A2E52"/>
  <w15:docId w15:val="{5B6D5CE0-302E-4DA7-A936-6E654F05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A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dongwei</dc:creator>
  <cp:keywords/>
  <dc:description/>
  <cp:lastModifiedBy>liu dongwei</cp:lastModifiedBy>
  <cp:revision>9</cp:revision>
  <dcterms:created xsi:type="dcterms:W3CDTF">2019-09-24T03:11:00Z</dcterms:created>
  <dcterms:modified xsi:type="dcterms:W3CDTF">2019-12-13T03:16:00Z</dcterms:modified>
</cp:coreProperties>
</file>